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B" w:rsidRDefault="009D278B" w:rsidP="009D27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7021195" cy="9632080"/>
            <wp:effectExtent l="19050" t="0" r="8255" b="0"/>
            <wp:docPr id="1" name="Рисунок 1" descr="C:\Users\1\Pictures\2020-01-15 титул споров\титул спо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1-15 титул споров\титул споров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8B" w:rsidRPr="00B42E7A" w:rsidRDefault="009D278B" w:rsidP="009D27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9D278B" w:rsidRPr="0010459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0459B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1. Настоящее положение (далее — Положение) разработано B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с Федеральным законом от 29 декабря 2012 года № 273-ФЗ «Об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образовании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Российской Федерации» (далее — Федеральный закон № 273).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2. </w:t>
      </w:r>
      <w:r w:rsidRPr="00B42E7A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 урегулированию споров между участниками образовательных отношений в </w:t>
      </w:r>
      <w:r>
        <w:rPr>
          <w:rFonts w:ascii="Times New Roman" w:hAnsi="Times New Roman" w:cs="Times New Roman"/>
          <w:sz w:val="32"/>
          <w:szCs w:val="32"/>
        </w:rPr>
        <w:t>Муниципальном бюджетном учреждении дополнительного</w:t>
      </w:r>
      <w:r w:rsidRPr="00B661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образования  «Детско-юношеская спортивная школа» с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лександров-Гай Александрово-Гайского муниципального района Саратовской области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далее-</w:t>
      </w:r>
      <w:r w:rsidRPr="00D74CCD">
        <w:rPr>
          <w:rFonts w:ascii="Times New Roman" w:hAnsi="Times New Roman" w:cs="Times New Roman"/>
          <w:b/>
          <w:sz w:val="32"/>
          <w:szCs w:val="32"/>
        </w:rPr>
        <w:t>МБУ</w:t>
      </w:r>
      <w:proofErr w:type="spellEnd"/>
      <w:r w:rsidRPr="00D74CCD">
        <w:rPr>
          <w:rFonts w:ascii="Times New Roman" w:hAnsi="Times New Roman" w:cs="Times New Roman"/>
          <w:b/>
          <w:sz w:val="32"/>
          <w:szCs w:val="32"/>
        </w:rPr>
        <w:t xml:space="preserve"> ДО «ДЮСШ»</w:t>
      </w:r>
      <w:r>
        <w:rPr>
          <w:rFonts w:ascii="Times New Roman" w:hAnsi="Times New Roman" w:cs="Times New Roman"/>
          <w:sz w:val="32"/>
          <w:szCs w:val="32"/>
        </w:rPr>
        <w:t xml:space="preserve">) далее соответственно </w:t>
      </w:r>
      <w:r w:rsidRPr="00D74CCD">
        <w:rPr>
          <w:rFonts w:ascii="Times New Roman" w:hAnsi="Times New Roman" w:cs="Times New Roman"/>
          <w:b/>
          <w:sz w:val="32"/>
          <w:szCs w:val="32"/>
        </w:rPr>
        <w:t>(Комиссия)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образование‚ за исключением споров, для которых установлен иной порядок рассмотрения.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3. Настоящее Положение определяет порядок создания и организации работы </w:t>
      </w:r>
      <w:r w:rsidRPr="00B42E7A">
        <w:rPr>
          <w:rFonts w:ascii="Times New Roman" w:hAnsi="Times New Roman" w:cs="Times New Roman"/>
          <w:b/>
          <w:sz w:val="32"/>
          <w:szCs w:val="32"/>
        </w:rPr>
        <w:t>Комиссии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её функци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6C3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полномочи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6C30C5">
        <w:rPr>
          <w:rFonts w:ascii="Times New Roman" w:hAnsi="Times New Roman" w:cs="Times New Roman"/>
          <w:sz w:val="32"/>
          <w:szCs w:val="32"/>
        </w:rPr>
        <w:t xml:space="preserve">, регламент работы‚ порядок принятия и оформления решений </w:t>
      </w:r>
      <w:r w:rsidRPr="00B42E7A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4. Настоящее Положение</w:t>
      </w:r>
      <w:r>
        <w:rPr>
          <w:rFonts w:ascii="Times New Roman" w:hAnsi="Times New Roman" w:cs="Times New Roman"/>
          <w:sz w:val="32"/>
          <w:szCs w:val="32"/>
        </w:rPr>
        <w:t xml:space="preserve"> принято с учётом мнения 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совета </w:t>
      </w:r>
      <w:r>
        <w:rPr>
          <w:rFonts w:ascii="Times New Roman" w:hAnsi="Times New Roman" w:cs="Times New Roman"/>
          <w:sz w:val="32"/>
          <w:szCs w:val="32"/>
        </w:rPr>
        <w:t xml:space="preserve">обучающихся и </w:t>
      </w:r>
      <w:r w:rsidRPr="006C30C5">
        <w:rPr>
          <w:rFonts w:ascii="Times New Roman" w:hAnsi="Times New Roman" w:cs="Times New Roman"/>
          <w:sz w:val="32"/>
          <w:szCs w:val="32"/>
        </w:rPr>
        <w:t>родителей (законных представителей) несовершеннолетних обучающихся (далее — совет родителей) (протокол</w:t>
      </w:r>
      <w:r>
        <w:rPr>
          <w:rFonts w:ascii="Times New Roman" w:hAnsi="Times New Roman" w:cs="Times New Roman"/>
          <w:sz w:val="32"/>
          <w:szCs w:val="32"/>
        </w:rPr>
        <w:t xml:space="preserve"> №_</w:t>
      </w:r>
      <w:r w:rsidRPr="00D74CCD">
        <w:rPr>
          <w:rFonts w:ascii="Times New Roman" w:hAnsi="Times New Roman" w:cs="Times New Roman"/>
          <w:sz w:val="32"/>
          <w:szCs w:val="32"/>
          <w:u w:val="single"/>
        </w:rPr>
        <w:t xml:space="preserve">1 </w:t>
      </w:r>
      <w:r w:rsidRPr="006C30C5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Pr="00D74CCD">
        <w:rPr>
          <w:rFonts w:ascii="Times New Roman" w:hAnsi="Times New Roman" w:cs="Times New Roman"/>
          <w:sz w:val="32"/>
          <w:szCs w:val="32"/>
          <w:u w:val="single"/>
        </w:rPr>
        <w:t>14.01.2020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6C30C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).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Изменения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Положение могут быть внесены только с учётом мнения совета обучающихся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совета родителей, а также по согласованию с профсоюзным комитетом организации.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6. </w:t>
      </w:r>
      <w:r w:rsidRPr="00B42E7A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руководствуется в своей деятельности Конституцией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Российской Федерации, Федеральным законом № 273,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B сфере образования, локальными нормативными актами образовательной организации, коллективным договором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настоящим Положением.</w:t>
      </w:r>
    </w:p>
    <w:p w:rsidR="009D278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78B" w:rsidRPr="00812ADD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6C30C5">
        <w:rPr>
          <w:rFonts w:ascii="Times New Roman" w:hAnsi="Times New Roman" w:cs="Times New Roman"/>
          <w:b/>
          <w:sz w:val="32"/>
          <w:szCs w:val="32"/>
        </w:rPr>
        <w:t>. Порядок создания и работы Комиссии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7. </w:t>
      </w:r>
      <w:r w:rsidRPr="00B42E7A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создаётся приказом руководителя организации </w:t>
      </w: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Pr="006C30C5">
        <w:rPr>
          <w:rFonts w:ascii="Times New Roman" w:hAnsi="Times New Roman" w:cs="Times New Roman"/>
          <w:sz w:val="32"/>
          <w:szCs w:val="32"/>
        </w:rPr>
        <w:t xml:space="preserve">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количестве не менее 3 (трёх) человек от каждой стороны.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8. Делегирование представителей участников образовательных отношений в состав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осуществляется соот</w:t>
      </w:r>
      <w:r>
        <w:rPr>
          <w:rFonts w:ascii="Times New Roman" w:hAnsi="Times New Roman" w:cs="Times New Roman"/>
          <w:sz w:val="32"/>
          <w:szCs w:val="32"/>
        </w:rPr>
        <w:t xml:space="preserve">ветственно советом обучающихся, советом </w:t>
      </w:r>
      <w:r w:rsidRPr="006C30C5">
        <w:rPr>
          <w:rFonts w:ascii="Times New Roman" w:hAnsi="Times New Roman" w:cs="Times New Roman"/>
          <w:sz w:val="32"/>
          <w:szCs w:val="32"/>
        </w:rPr>
        <w:t>родителей (законных</w:t>
      </w:r>
      <w:r w:rsidRPr="00B1707B"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представителей) несовершеннолетних обучающихся и профсоюзным комитетом организации.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9. Срок полномочий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— </w:t>
      </w:r>
      <w:r>
        <w:rPr>
          <w:rFonts w:ascii="Times New Roman" w:hAnsi="Times New Roman" w:cs="Times New Roman"/>
          <w:sz w:val="32"/>
          <w:szCs w:val="32"/>
        </w:rPr>
        <w:t>1 год (один год).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10. Досрочное прекращение полномочий члена </w:t>
      </w:r>
      <w:r w:rsidRPr="00796E72">
        <w:rPr>
          <w:rFonts w:ascii="Times New Roman" w:hAnsi="Times New Roman" w:cs="Times New Roman"/>
          <w:b/>
          <w:sz w:val="32"/>
          <w:szCs w:val="32"/>
        </w:rPr>
        <w:t xml:space="preserve">Комиссии </w:t>
      </w:r>
      <w:r w:rsidRPr="006C30C5">
        <w:rPr>
          <w:rFonts w:ascii="Times New Roman" w:hAnsi="Times New Roman" w:cs="Times New Roman"/>
          <w:sz w:val="32"/>
          <w:szCs w:val="32"/>
        </w:rPr>
        <w:t>предусмотрено в следующих случаях: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на основании личного заявления </w:t>
      </w:r>
      <w:proofErr w:type="spellStart"/>
      <w:proofErr w:type="gramStart"/>
      <w:r w:rsidRPr="006C30C5">
        <w:rPr>
          <w:rFonts w:ascii="Times New Roman" w:hAnsi="Times New Roman" w:cs="Times New Roman"/>
          <w:sz w:val="32"/>
          <w:szCs w:val="32"/>
        </w:rPr>
        <w:t>заявления</w:t>
      </w:r>
      <w:proofErr w:type="spellEnd"/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члена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об исключении из неё её состава;</w:t>
      </w:r>
    </w:p>
    <w:p w:rsidR="009D278B" w:rsidRPr="00812ADD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2ADD">
        <w:rPr>
          <w:rFonts w:ascii="Times New Roman" w:hAnsi="Times New Roman" w:cs="Times New Roman"/>
          <w:sz w:val="32"/>
          <w:szCs w:val="32"/>
        </w:rPr>
        <w:t xml:space="preserve">2) по требованию не менее 2/3 членов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812ADD">
        <w:rPr>
          <w:rFonts w:ascii="Times New Roman" w:hAnsi="Times New Roman" w:cs="Times New Roman"/>
          <w:sz w:val="32"/>
          <w:szCs w:val="32"/>
        </w:rPr>
        <w:t>, выраженному B</w:t>
      </w:r>
    </w:p>
    <w:p w:rsidR="009D278B" w:rsidRPr="006C30C5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2ADD">
        <w:rPr>
          <w:rFonts w:ascii="Times New Roman" w:hAnsi="Times New Roman" w:cs="Times New Roman"/>
          <w:sz w:val="32"/>
          <w:szCs w:val="32"/>
        </w:rPr>
        <w:t>письменной форме;</w:t>
      </w:r>
    </w:p>
    <w:p w:rsidR="009D278B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9D278B" w:rsidRPr="00812ADD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2ADD">
        <w:rPr>
          <w:rFonts w:ascii="Times New Roman" w:hAnsi="Times New Roman" w:cs="Times New Roman"/>
          <w:sz w:val="32"/>
          <w:szCs w:val="32"/>
        </w:rPr>
        <w:t xml:space="preserve">3) B случае прекращения членом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812A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12ADD">
        <w:rPr>
          <w:rFonts w:ascii="Times New Roman" w:hAnsi="Times New Roman" w:cs="Times New Roman"/>
          <w:sz w:val="32"/>
          <w:szCs w:val="32"/>
        </w:rPr>
        <w:t>образовательных</w:t>
      </w:r>
      <w:proofErr w:type="gramEnd"/>
      <w:r w:rsidRPr="00812ADD">
        <w:rPr>
          <w:rFonts w:ascii="Times New Roman" w:hAnsi="Times New Roman" w:cs="Times New Roman"/>
          <w:sz w:val="32"/>
          <w:szCs w:val="32"/>
        </w:rPr>
        <w:t xml:space="preserve"> или</w:t>
      </w:r>
    </w:p>
    <w:p w:rsidR="009D278B" w:rsidRPr="00812ADD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2ADD">
        <w:rPr>
          <w:rFonts w:ascii="Times New Roman" w:hAnsi="Times New Roman" w:cs="Times New Roman"/>
          <w:sz w:val="32"/>
          <w:szCs w:val="32"/>
        </w:rPr>
        <w:t>трудовых отношений с организацией.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11. В случае досрочного прекращения полномочий члена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12. Члены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осуществляют свою Деятельность на безвозмездной основе.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13.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избирает из своего состава председателя, заместителя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председателя и секретаря.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14. Координацию деятельности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Комиссией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осуществляет председатель, избираемый простым большинством голосов членов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из числа лиц, входящих в её состав.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lastRenderedPageBreak/>
        <w:t xml:space="preserve">15. Председатель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осуществляет следующие функции и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полномочия: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распределение обязанностей между членами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2) утверждение повестки заседаний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созыв заседаний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председательство на заседаниях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5) подписание протоколов заседаний и иных исходящих документов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6) общий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исполнением решений, принятых </w:t>
      </w:r>
      <w:r w:rsidRPr="00796E72">
        <w:rPr>
          <w:rFonts w:ascii="Times New Roman" w:hAnsi="Times New Roman" w:cs="Times New Roman"/>
          <w:b/>
          <w:sz w:val="32"/>
          <w:szCs w:val="32"/>
        </w:rPr>
        <w:t xml:space="preserve">Комиссией  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10459B">
        <w:rPr>
          <w:rFonts w:ascii="Times New Roman" w:hAnsi="Times New Roman" w:cs="Times New Roman"/>
          <w:sz w:val="32"/>
          <w:szCs w:val="32"/>
        </w:rPr>
        <w:t xml:space="preserve">16. Заместитель председателя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10459B">
        <w:rPr>
          <w:rFonts w:ascii="Times New Roman" w:hAnsi="Times New Roman" w:cs="Times New Roman"/>
          <w:sz w:val="32"/>
          <w:szCs w:val="32"/>
        </w:rPr>
        <w:t xml:space="preserve"> назначается решением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 xml:space="preserve">председателя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10459B">
        <w:rPr>
          <w:rFonts w:ascii="Times New Roman" w:hAnsi="Times New Roman" w:cs="Times New Roman"/>
          <w:sz w:val="32"/>
          <w:szCs w:val="32"/>
        </w:rPr>
        <w:t xml:space="preserve"> из числа её членов.</w:t>
      </w:r>
    </w:p>
    <w:p w:rsidR="009D278B" w:rsidRDefault="009D278B" w:rsidP="009D278B">
      <w:pPr>
        <w:pStyle w:val="a3"/>
        <w:ind w:left="284" w:right="567" w:firstLine="567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 xml:space="preserve">17. Заместитель председателя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10459B">
        <w:rPr>
          <w:rFonts w:ascii="Times New Roman" w:hAnsi="Times New Roman" w:cs="Times New Roman"/>
          <w:sz w:val="32"/>
          <w:szCs w:val="32"/>
        </w:rPr>
        <w:t xml:space="preserve"> осуществляет следующие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>функции и полномочия: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координация работы членов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>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2) подготовка документов, вносимых на рассмотрение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выполнение обязанностей председателя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в случае его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отсутствия.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18. Секретарь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назначается решением председателя 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из числа её членов.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19. Секретарь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осуществляет следующие функции: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регистрация заявлений, поступивших 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Комиссию;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2) информирование членов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срок не позднее 5 рабочих дней до дня проведения заседания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 дате, времени, месте и повестке заседания;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ведение и оформление протоколов заседаний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составление выписок из протоколов заседаний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предоставление их лицам и органам, указанным в пункте 41 настоящего Положения;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lastRenderedPageBreak/>
        <w:t xml:space="preserve">5) обеспечение текущего хранения документов и материалов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также обеспечение их сохранности.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D278B" w:rsidRPr="006C30C5" w:rsidRDefault="009D278B" w:rsidP="009D278B">
      <w:pPr>
        <w:spacing w:line="240" w:lineRule="auto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20. Члены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имеют право: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участвовать B подготовке заседаний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2) обращаться к председателю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 вопросам, относящимся к компетенции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запрашивать у руководителя организации информацию по вопросам, относящимся к компетенции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в случае предполагаемого отсутствия на заседании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доводим до сведения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своё мнение по рассматриваемым вопросам в письменной форме, которое оглашается на заседании и приобщается к протоколу;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5) выражать B случае несогласия с решением, принятым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заседании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Комиссии,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особое мнение в письменной форме, которое подлежит обязательному приобщению к протоколу заседания Комиссии;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6) вносить предложения по совершенствованию организации работы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21. Члены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обязаны: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участвовать в заседаниях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2) выполнять функции, возложенные на них в соответствии с настоящим Положением;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соблюдать требования законодательства при реализации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своих</w:t>
      </w:r>
      <w:proofErr w:type="gramEnd"/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функций;</w:t>
      </w:r>
    </w:p>
    <w:p w:rsidR="009D278B" w:rsidRPr="00796E72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в случае возникновения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y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них конфликта интересов сообщать об этом председателю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 отказываться в письменной форме от участия в соответствующем заседании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22. Члены </w:t>
      </w:r>
      <w:r w:rsidRPr="00796E72">
        <w:rPr>
          <w:rFonts w:ascii="Times New Roman" w:hAnsi="Times New Roman" w:cs="Times New Roman"/>
          <w:b/>
          <w:sz w:val="32"/>
          <w:szCs w:val="32"/>
        </w:rPr>
        <w:t xml:space="preserve">Комиссии </w:t>
      </w:r>
      <w:r w:rsidRPr="006C30C5">
        <w:rPr>
          <w:rFonts w:ascii="Times New Roman" w:hAnsi="Times New Roman" w:cs="Times New Roman"/>
          <w:sz w:val="32"/>
          <w:szCs w:val="32"/>
        </w:rPr>
        <w:t xml:space="preserve">не вправе разглашать сведения и соответствующую информацию, полученную ими в ходе участия в работе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>, третьим лицам.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Pr="006C30C5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Pr="0010459B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C30C5">
        <w:rPr>
          <w:rFonts w:ascii="Times New Roman" w:hAnsi="Times New Roman" w:cs="Times New Roman"/>
          <w:b/>
          <w:sz w:val="32"/>
          <w:szCs w:val="32"/>
        </w:rPr>
        <w:t>. Функции и полномочия Комиссии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23. При поступлении заявления от любого участника образовательных отношений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осуществляет следующие функции: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1) рассмотрение жалоб на нарушение участником образовательных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отношений: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обучающимся;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б) образовательных программ организации, в том числе рабочих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программ учебных предметов, курсов;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в) иных локальных нормативных актов по вопросам реализации права на образование, в том числе  установленных форм, периодичности и порядка проведения текущего контроля успеваемости и промежуточной аттестации обучающихся;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2) установление наличия или отсутствия конфликта интересов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педагогического работника;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рассмотрение обжалования решений о применении к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дисциплинарного взыскания.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24.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не вправе осуществлять рассмотрение и урегулирование споров участников образовательных отношений с другими участниками отношений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сфере образования —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25. По итогам рассмотрения заявлений участников образовательных отношений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имеет следующие полномочия: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1) установление наличия или отсутствия нарушения участниками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образовательных отношений локальных нормативных актов по вопросам </w:t>
      </w:r>
      <w:r w:rsidRPr="006C30C5">
        <w:rPr>
          <w:rFonts w:ascii="Times New Roman" w:hAnsi="Times New Roman" w:cs="Times New Roman"/>
          <w:sz w:val="32"/>
          <w:szCs w:val="32"/>
        </w:rPr>
        <w:lastRenderedPageBreak/>
        <w:t xml:space="preserve">реализации права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образование‚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также принятие мер по урегулированию ситуации;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2) принятие решения в целях урегулирования конфликта интересов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педагогического работника при его наличии;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 нецелесообразности применения дисциплинарного взыскания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4) отмена или оставление в силе решения о применении к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дисциплинарного взыскания;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ставшей предметом спора.</w:t>
      </w:r>
    </w:p>
    <w:p w:rsidR="009D278B" w:rsidRPr="006C30C5" w:rsidRDefault="009D278B" w:rsidP="009D278B">
      <w:pPr>
        <w:spacing w:line="240" w:lineRule="auto"/>
        <w:ind w:left="284" w:righ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b/>
          <w:sz w:val="32"/>
          <w:szCs w:val="32"/>
        </w:rPr>
        <w:t>IV. Регламент работы Комиссии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26. Заседания </w:t>
      </w:r>
      <w:r w:rsidRPr="00796E72">
        <w:rPr>
          <w:rFonts w:ascii="Times New Roman" w:hAnsi="Times New Roman" w:cs="Times New Roman"/>
          <w:b/>
          <w:sz w:val="32"/>
          <w:szCs w:val="32"/>
        </w:rPr>
        <w:t xml:space="preserve">Комиссии </w:t>
      </w:r>
      <w:r w:rsidRPr="006C30C5">
        <w:rPr>
          <w:rFonts w:ascii="Times New Roman" w:hAnsi="Times New Roman" w:cs="Times New Roman"/>
          <w:sz w:val="32"/>
          <w:szCs w:val="32"/>
        </w:rPr>
        <w:t>проводятся на основании письменного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заявления участника образовательных отношений, поступившего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непосредственно 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Комиссию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27. В заявлении указываются: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1) фамилия, имя, отчество (при наличии) заявителя,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>несовершеннолетнего обучающегося, если заявителем является его родитель (законный представитель);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2) оспариваемые действия или бездействие участника образовательных отношений,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в случае обжалования решения о применении к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дисциплинарного взыскания — оспариваемые действия или бездействие совета обучающихся и (или) совета родителей;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в случае обжалования решения о применении к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дисциплинарного взыскания — указание на приказ руководителя организации, который обжалуется;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lastRenderedPageBreak/>
        <w:t>4) основания, по которым заявитель считает, что реализация его прав на образование нарушена;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5) требования заявителя.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28. B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29. Заявление, поступившее в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Комиссию</w:t>
      </w:r>
      <w:r w:rsidRPr="006C30C5">
        <w:rPr>
          <w:rFonts w:ascii="Times New Roman" w:hAnsi="Times New Roman" w:cs="Times New Roman"/>
          <w:sz w:val="32"/>
          <w:szCs w:val="32"/>
        </w:rPr>
        <w:t>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30. При наличии в заявлении информации, предусмотренной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подпунктами 1—5 пункта 27 настоящего Положения,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обязана провести заседание в течение 10 Дней со дня подачи заявления,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в случае подачи заявления в каникулярное время — в течение 10 дней со дня завершения каникул.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>31. При отсутствии в заявлении информации, предусмотренной</w:t>
      </w:r>
    </w:p>
    <w:p w:rsidR="009D278B" w:rsidRPr="0010459B" w:rsidRDefault="009D278B" w:rsidP="009D278B">
      <w:pPr>
        <w:pStyle w:val="a3"/>
        <w:ind w:left="284" w:right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>подпунктами 1—5 пункта 27 настоящего Положения, заседание комиссии его рассмотрению не проводится.</w:t>
      </w:r>
    </w:p>
    <w:p w:rsidR="009D278B" w:rsidRDefault="009D278B" w:rsidP="009D278B">
      <w:pPr>
        <w:pStyle w:val="a3"/>
        <w:ind w:left="284" w:right="-142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9D278B" w:rsidRDefault="009D278B" w:rsidP="009D278B">
      <w:pPr>
        <w:pStyle w:val="a3"/>
        <w:ind w:left="284" w:right="-142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>32. Участник образовательных отношений имеет право лично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10459B">
        <w:rPr>
          <w:rFonts w:ascii="Times New Roman" w:hAnsi="Times New Roman" w:cs="Times New Roman"/>
          <w:sz w:val="32"/>
          <w:szCs w:val="32"/>
        </w:rPr>
        <w:t xml:space="preserve">присутствовать </w:t>
      </w:r>
      <w:proofErr w:type="gramStart"/>
      <w:r w:rsidRPr="0010459B">
        <w:rPr>
          <w:rFonts w:ascii="Times New Roman" w:hAnsi="Times New Roman" w:cs="Times New Roman"/>
          <w:sz w:val="32"/>
          <w:szCs w:val="32"/>
        </w:rPr>
        <w:t>рассмотр</w:t>
      </w:r>
      <w:r>
        <w:rPr>
          <w:rFonts w:ascii="Times New Roman" w:hAnsi="Times New Roman" w:cs="Times New Roman"/>
          <w:sz w:val="32"/>
          <w:szCs w:val="32"/>
        </w:rPr>
        <w:t>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заявления на заседании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6E72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Default="009D278B" w:rsidP="009D278B">
      <w:pPr>
        <w:pStyle w:val="a3"/>
        <w:ind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0459B">
        <w:rPr>
          <w:rFonts w:ascii="Times New Roman" w:hAnsi="Times New Roman" w:cs="Times New Roman"/>
          <w:sz w:val="32"/>
          <w:szCs w:val="32"/>
        </w:rPr>
        <w:t xml:space="preserve">В случае неявки заявителя на заседание </w:t>
      </w:r>
      <w:r w:rsidRPr="00796E72">
        <w:rPr>
          <w:rFonts w:ascii="Times New Roman" w:hAnsi="Times New Roman" w:cs="Times New Roman"/>
          <w:b/>
          <w:sz w:val="32"/>
          <w:szCs w:val="32"/>
        </w:rPr>
        <w:t xml:space="preserve">Комиссии  </w:t>
      </w:r>
      <w:r w:rsidRPr="0010459B">
        <w:rPr>
          <w:rFonts w:ascii="Times New Roman" w:hAnsi="Times New Roman" w:cs="Times New Roman"/>
          <w:sz w:val="32"/>
          <w:szCs w:val="32"/>
        </w:rPr>
        <w:t>заявление</w:t>
      </w:r>
    </w:p>
    <w:p w:rsidR="009D278B" w:rsidRPr="0010459B" w:rsidRDefault="009D278B" w:rsidP="009D278B">
      <w:pPr>
        <w:pStyle w:val="a3"/>
        <w:ind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10459B">
        <w:rPr>
          <w:rFonts w:ascii="Times New Roman" w:hAnsi="Times New Roman" w:cs="Times New Roman"/>
          <w:sz w:val="32"/>
          <w:szCs w:val="32"/>
        </w:rPr>
        <w:t>рассматривается в его отсутствие.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33. При необходимости и в целях всестороннего и объективного рассмотрения вопросов повестки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имеет право приглашать на заседание руководителя организации и (или) любых иных лиц.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34. По запросу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руководитель организации B установленный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Комиссией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срок  представляет необходимые документы.</w:t>
      </w:r>
    </w:p>
    <w:p w:rsidR="009D278B" w:rsidRPr="0010459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 xml:space="preserve">35 . Заседание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10459B">
        <w:rPr>
          <w:rFonts w:ascii="Times New Roman" w:hAnsi="Times New Roman" w:cs="Times New Roman"/>
          <w:sz w:val="32"/>
          <w:szCs w:val="32"/>
        </w:rPr>
        <w:t xml:space="preserve"> считается </w:t>
      </w:r>
      <w:proofErr w:type="spellStart"/>
      <w:r w:rsidRPr="0010459B">
        <w:rPr>
          <w:rFonts w:ascii="Times New Roman" w:hAnsi="Times New Roman" w:cs="Times New Roman"/>
          <w:sz w:val="32"/>
          <w:szCs w:val="32"/>
        </w:rPr>
        <w:t>провомочным</w:t>
      </w:r>
      <w:proofErr w:type="spellEnd"/>
      <w:r w:rsidRPr="0010459B">
        <w:rPr>
          <w:rFonts w:ascii="Times New Roman" w:hAnsi="Times New Roman" w:cs="Times New Roman"/>
          <w:sz w:val="32"/>
          <w:szCs w:val="32"/>
        </w:rPr>
        <w:t>, если на нём</w:t>
      </w:r>
    </w:p>
    <w:p w:rsidR="009D278B" w:rsidRPr="00B1707B" w:rsidRDefault="009D278B" w:rsidP="009D278B">
      <w:pPr>
        <w:pStyle w:val="a3"/>
        <w:ind w:left="284" w:right="567" w:firstLine="567"/>
        <w:rPr>
          <w:rFonts w:ascii="Times New Roman" w:hAnsi="Times New Roman" w:cs="Times New Roman"/>
          <w:b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 xml:space="preserve">присутствует не менее 2/3 (двух третей) членов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C30C5">
        <w:rPr>
          <w:rFonts w:ascii="Times New Roman" w:hAnsi="Times New Roman" w:cs="Times New Roman"/>
          <w:b/>
          <w:sz w:val="32"/>
          <w:szCs w:val="32"/>
        </w:rPr>
        <w:t>V. Порядок принятия и оформления решений Комиссии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36. По результатам рассмотрения заявления участника образовательных отношений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принимает решение в целях урегулирования разногласий.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>37. В случае установления факта нарушения права на образование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принимает  решение, направленное на его восстановление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в том  числе с возложением обязанностей устранению </w:t>
      </w:r>
      <w:r>
        <w:rPr>
          <w:rFonts w:ascii="Times New Roman" w:hAnsi="Times New Roman" w:cs="Times New Roman"/>
          <w:sz w:val="32"/>
          <w:szCs w:val="32"/>
        </w:rPr>
        <w:t xml:space="preserve">выявленных нарушений в отношении 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обучающихся, родителей (законных представителей) несовершеннолетних обучающихся и (или) работников организации.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38. </w:t>
      </w:r>
      <w:r w:rsidRPr="006C30C5">
        <w:rPr>
          <w:rFonts w:ascii="Times New Roman" w:hAnsi="Times New Roman" w:cs="Times New Roman"/>
          <w:sz w:val="32"/>
          <w:szCs w:val="32"/>
        </w:rPr>
        <w:t xml:space="preserve">Решение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принимается открытым голосованием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большинством голосов от общего числа членов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6C30C5">
        <w:rPr>
          <w:rFonts w:ascii="Times New Roman" w:hAnsi="Times New Roman" w:cs="Times New Roman"/>
          <w:sz w:val="32"/>
          <w:szCs w:val="32"/>
        </w:rPr>
        <w:t xml:space="preserve"> дисциплинарного взыскания —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пользу обучающегося.</w:t>
      </w:r>
    </w:p>
    <w:p w:rsidR="009D278B" w:rsidRPr="00B1707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39. Решения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оформляются протоколами заседаний, которые подписываются всеми присутствующими членами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Комиссии.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40. </w:t>
      </w:r>
      <w:proofErr w:type="gramStart"/>
      <w:r w:rsidRPr="006C30C5">
        <w:rPr>
          <w:rFonts w:ascii="Times New Roman" w:hAnsi="Times New Roman" w:cs="Times New Roman"/>
          <w:sz w:val="32"/>
          <w:szCs w:val="32"/>
        </w:rPr>
        <w:t xml:space="preserve">Решения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виде выписки из протокола заседания в течение 5 (пяти) рабочих дней со дня его проведения предоставляются заявителю и лицу, на которого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Комиссией</w:t>
      </w:r>
      <w:r w:rsidRPr="006C30C5">
        <w:rPr>
          <w:rFonts w:ascii="Times New Roman" w:hAnsi="Times New Roman" w:cs="Times New Roman"/>
          <w:sz w:val="32"/>
          <w:szCs w:val="32"/>
        </w:rPr>
        <w:t xml:space="preserve"> возложены обязанности по устранению выявленных нарушений (в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C30C5">
        <w:rPr>
          <w:rFonts w:ascii="Times New Roman" w:hAnsi="Times New Roman" w:cs="Times New Roman"/>
          <w:sz w:val="32"/>
          <w:szCs w:val="32"/>
        </w:rPr>
        <w:t xml:space="preserve">случае установления факта нарушения права на образование), руководителю организации, </w:t>
      </w:r>
      <w:proofErr w:type="spellStart"/>
      <w:r w:rsidRPr="006C30C5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C30C5">
        <w:rPr>
          <w:rFonts w:ascii="Times New Roman" w:hAnsi="Times New Roman" w:cs="Times New Roman"/>
          <w:sz w:val="32"/>
          <w:szCs w:val="32"/>
        </w:rPr>
        <w:t xml:space="preserve"> также при наличии запроса совету обучающихся, совету родителей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или</w:t>
      </w:r>
      <w:r w:rsidRPr="006C30C5">
        <w:rPr>
          <w:rFonts w:ascii="Times New Roman" w:hAnsi="Times New Roman" w:cs="Times New Roman"/>
          <w:sz w:val="32"/>
          <w:szCs w:val="32"/>
        </w:rPr>
        <w:t>) профсоюзному комитету организации.</w:t>
      </w:r>
      <w:proofErr w:type="gramEnd"/>
    </w:p>
    <w:p w:rsidR="009D278B" w:rsidRPr="0010459B" w:rsidRDefault="009D278B" w:rsidP="009D278B">
      <w:pPr>
        <w:pStyle w:val="a3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 xml:space="preserve">41. Решение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10459B">
        <w:rPr>
          <w:rFonts w:ascii="Times New Roman" w:hAnsi="Times New Roman" w:cs="Times New Roman"/>
          <w:sz w:val="32"/>
          <w:szCs w:val="32"/>
        </w:rPr>
        <w:t xml:space="preserve"> является обязательным для всех участников</w:t>
      </w:r>
    </w:p>
    <w:p w:rsidR="009D278B" w:rsidRDefault="009D278B" w:rsidP="009D278B">
      <w:pPr>
        <w:pStyle w:val="a3"/>
        <w:ind w:left="284" w:right="567"/>
        <w:jc w:val="both"/>
        <w:rPr>
          <w:rFonts w:ascii="Times New Roman" w:hAnsi="Times New Roman" w:cs="Times New Roman"/>
          <w:sz w:val="32"/>
          <w:szCs w:val="32"/>
        </w:rPr>
      </w:pPr>
      <w:r w:rsidRPr="0010459B">
        <w:rPr>
          <w:rFonts w:ascii="Times New Roman" w:hAnsi="Times New Roman" w:cs="Times New Roman"/>
          <w:sz w:val="32"/>
          <w:szCs w:val="32"/>
        </w:rPr>
        <w:t>образовательных отношений в организации и подлежит исполнению в срок, предусмотренный указанным решением.</w:t>
      </w:r>
    </w:p>
    <w:p w:rsidR="009D278B" w:rsidRDefault="009D278B" w:rsidP="009D278B">
      <w:pPr>
        <w:pStyle w:val="a3"/>
        <w:ind w:left="284" w:righ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t xml:space="preserve">42. В случае если заявитель не согласен с решением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по своему обращению, то он может воспользоваться правом на защиту и восстановление своих нарушенных прав и законных интересов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судебном порядке.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9D278B" w:rsidRPr="006C30C5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C30C5">
        <w:rPr>
          <w:rFonts w:ascii="Times New Roman" w:hAnsi="Times New Roman" w:cs="Times New Roman"/>
          <w:sz w:val="32"/>
          <w:szCs w:val="32"/>
        </w:rPr>
        <w:lastRenderedPageBreak/>
        <w:t xml:space="preserve">43. Срок хранения документов и материалов </w:t>
      </w:r>
      <w:r w:rsidRPr="00B1707B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6C3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6C30C5">
        <w:rPr>
          <w:rFonts w:ascii="Times New Roman" w:hAnsi="Times New Roman" w:cs="Times New Roman"/>
          <w:sz w:val="32"/>
          <w:szCs w:val="32"/>
        </w:rPr>
        <w:t xml:space="preserve"> организации составляет 3 (три) года.</w:t>
      </w: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278B" w:rsidRDefault="009D278B" w:rsidP="009D278B">
      <w:pPr>
        <w:spacing w:line="240" w:lineRule="auto"/>
        <w:ind w:left="284" w:right="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E3FA6" w:rsidRDefault="009E3FA6"/>
    <w:sectPr w:rsidR="009E3FA6" w:rsidSect="00B42E7A">
      <w:pgSz w:w="11906" w:h="16838"/>
      <w:pgMar w:top="113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9D278B"/>
    <w:rsid w:val="009D278B"/>
    <w:rsid w:val="009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78B"/>
    <w:pPr>
      <w:spacing w:after="0" w:line="240" w:lineRule="auto"/>
    </w:pPr>
  </w:style>
  <w:style w:type="paragraph" w:styleId="a4">
    <w:name w:val="Normal (Web)"/>
    <w:basedOn w:val="a"/>
    <w:rsid w:val="009D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2020-01-15T06:59:00Z</dcterms:created>
  <dcterms:modified xsi:type="dcterms:W3CDTF">2020-01-15T07:00:00Z</dcterms:modified>
</cp:coreProperties>
</file>